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92" w:rsidRDefault="00EB6A8F">
      <w:pPr>
        <w:spacing w:line="360" w:lineRule="auto"/>
        <w:ind w:right="680"/>
        <w:jc w:val="center"/>
        <w:rPr>
          <w:rFonts w:ascii="Roboto" w:eastAsia="Roboto" w:hAnsi="Roboto" w:cs="Roboto"/>
          <w:sz w:val="28"/>
          <w:szCs w:val="28"/>
        </w:rPr>
      </w:pPr>
      <w:r>
        <w:rPr>
          <w:rFonts w:ascii="Roboto" w:eastAsia="Roboto" w:hAnsi="Roboto" w:cs="Roboto"/>
          <w:b/>
          <w:color w:val="0070C0"/>
          <w:sz w:val="28"/>
          <w:szCs w:val="28"/>
        </w:rPr>
        <w:t>MOVO CIERRA RONDA DE FINANCIACIÓN DE MÁS DE 22 MILLONES DE DÓLARES</w:t>
      </w:r>
    </w:p>
    <w:p w:rsidR="00C23892" w:rsidRDefault="00C23892">
      <w:pPr>
        <w:jc w:val="center"/>
        <w:rPr>
          <w:rFonts w:ascii="Roboto" w:eastAsia="Roboto" w:hAnsi="Roboto" w:cs="Roboto"/>
          <w:sz w:val="14"/>
          <w:szCs w:val="14"/>
        </w:rPr>
      </w:pPr>
    </w:p>
    <w:p w:rsidR="00C23892" w:rsidRDefault="00EB6A8F">
      <w:pPr>
        <w:numPr>
          <w:ilvl w:val="0"/>
          <w:numId w:val="1"/>
        </w:numPr>
        <w:tabs>
          <w:tab w:val="left" w:pos="0"/>
          <w:tab w:val="left" w:pos="10632"/>
          <w:tab w:val="left" w:pos="10773"/>
        </w:tabs>
        <w:jc w:val="both"/>
        <w:rPr>
          <w:rFonts w:ascii="Roboto" w:eastAsia="Roboto" w:hAnsi="Roboto" w:cs="Roboto"/>
          <w:b/>
        </w:rPr>
      </w:pPr>
      <w:r>
        <w:rPr>
          <w:rFonts w:ascii="Roboto" w:eastAsia="Roboto" w:hAnsi="Roboto" w:cs="Roboto"/>
          <w:b/>
        </w:rPr>
        <w:t xml:space="preserve">MOVO cierra una ronda de financiación de más de 22 millones de dólares, liderada por la aseguradora Mutua Madrileña, con participación de </w:t>
      </w:r>
      <w:proofErr w:type="spellStart"/>
      <w:r>
        <w:rPr>
          <w:rFonts w:ascii="Roboto" w:eastAsia="Roboto" w:hAnsi="Roboto" w:cs="Roboto"/>
          <w:b/>
        </w:rPr>
        <w:t>Seaya</w:t>
      </w:r>
      <w:proofErr w:type="spellEnd"/>
      <w:r>
        <w:rPr>
          <w:rFonts w:ascii="Roboto" w:eastAsia="Roboto" w:hAnsi="Roboto" w:cs="Roboto"/>
          <w:b/>
        </w:rPr>
        <w:t xml:space="preserve"> Ventures y Cabify</w:t>
      </w:r>
    </w:p>
    <w:p w:rsidR="00C23892" w:rsidRDefault="00EB6A8F">
      <w:pPr>
        <w:numPr>
          <w:ilvl w:val="0"/>
          <w:numId w:val="1"/>
        </w:numPr>
        <w:ind w:right="-561"/>
        <w:jc w:val="both"/>
        <w:rPr>
          <w:rFonts w:ascii="Roboto" w:eastAsia="Roboto" w:hAnsi="Roboto" w:cs="Roboto"/>
          <w:b/>
        </w:rPr>
      </w:pPr>
      <w:r>
        <w:rPr>
          <w:rFonts w:ascii="Roboto" w:eastAsia="Roboto" w:hAnsi="Roboto" w:cs="Roboto"/>
          <w:b/>
        </w:rPr>
        <w:t>El capital se utilizará para consolidar el negocio, acelerar la expansión de la compañía a otr</w:t>
      </w:r>
      <w:r>
        <w:rPr>
          <w:rFonts w:ascii="Roboto" w:eastAsia="Roboto" w:hAnsi="Roboto" w:cs="Roboto"/>
          <w:b/>
        </w:rPr>
        <w:t>os mercados, además de aumentar su flota de movilidad compartida</w:t>
      </w:r>
    </w:p>
    <w:p w:rsidR="00C23892" w:rsidRDefault="00EB6A8F">
      <w:pPr>
        <w:numPr>
          <w:ilvl w:val="0"/>
          <w:numId w:val="1"/>
        </w:numPr>
        <w:ind w:right="-561"/>
        <w:jc w:val="both"/>
        <w:rPr>
          <w:rFonts w:ascii="Roboto" w:eastAsia="Roboto" w:hAnsi="Roboto" w:cs="Roboto"/>
          <w:b/>
        </w:rPr>
      </w:pPr>
      <w:r>
        <w:rPr>
          <w:rFonts w:ascii="Roboto" w:eastAsia="Roboto" w:hAnsi="Roboto" w:cs="Roboto"/>
          <w:b/>
        </w:rPr>
        <w:t>MOVO incluye dentro de sus planes de expansión nuevos mercados como Argentina, Brasil y Uruguay</w:t>
      </w:r>
    </w:p>
    <w:p w:rsidR="00C23892" w:rsidRDefault="00EB6A8F">
      <w:pPr>
        <w:jc w:val="both"/>
        <w:rPr>
          <w:rFonts w:ascii="Roboto" w:eastAsia="Roboto" w:hAnsi="Roboto" w:cs="Roboto"/>
          <w:b/>
          <w:sz w:val="24"/>
          <w:szCs w:val="24"/>
        </w:rPr>
      </w:pPr>
      <w:r>
        <w:rPr>
          <w:rFonts w:ascii="Roboto" w:eastAsia="Roboto" w:hAnsi="Roboto" w:cs="Roboto"/>
          <w:b/>
        </w:rPr>
        <w:t xml:space="preserve"> </w:t>
      </w:r>
    </w:p>
    <w:p w:rsidR="00C23892" w:rsidRDefault="00EB6A8F">
      <w:pPr>
        <w:jc w:val="both"/>
        <w:rPr>
          <w:rFonts w:ascii="Roboto" w:eastAsia="Roboto" w:hAnsi="Roboto" w:cs="Roboto"/>
        </w:rPr>
      </w:pPr>
      <w:r>
        <w:rPr>
          <w:rFonts w:ascii="Roboto" w:eastAsia="Roboto" w:hAnsi="Roboto" w:cs="Roboto"/>
          <w:b/>
        </w:rPr>
        <w:t>CDMX, abril 10 de 2019 -</w:t>
      </w:r>
      <w:r>
        <w:rPr>
          <w:rFonts w:ascii="Roboto" w:eastAsia="Roboto" w:hAnsi="Roboto" w:cs="Roboto"/>
        </w:rPr>
        <w:t xml:space="preserve">   MOVO, </w:t>
      </w:r>
      <w:proofErr w:type="gramStart"/>
      <w:r>
        <w:rPr>
          <w:rFonts w:ascii="Roboto" w:eastAsia="Roboto" w:hAnsi="Roboto" w:cs="Roboto"/>
        </w:rPr>
        <w:t>la startup</w:t>
      </w:r>
      <w:proofErr w:type="gramEnd"/>
      <w:r>
        <w:rPr>
          <w:rFonts w:ascii="Roboto" w:eastAsia="Roboto" w:hAnsi="Roboto" w:cs="Roboto"/>
        </w:rPr>
        <w:t xml:space="preserve"> de </w:t>
      </w:r>
      <w:proofErr w:type="spellStart"/>
      <w:r>
        <w:rPr>
          <w:rFonts w:ascii="Roboto" w:eastAsia="Roboto" w:hAnsi="Roboto" w:cs="Roboto"/>
        </w:rPr>
        <w:t>micromovilidad</w:t>
      </w:r>
      <w:proofErr w:type="spellEnd"/>
      <w:r>
        <w:rPr>
          <w:rFonts w:ascii="Roboto" w:eastAsia="Roboto" w:hAnsi="Roboto" w:cs="Roboto"/>
        </w:rPr>
        <w:t xml:space="preserve"> española que también opera en M</w:t>
      </w:r>
      <w:r>
        <w:rPr>
          <w:rFonts w:ascii="Roboto" w:eastAsia="Roboto" w:hAnsi="Roboto" w:cs="Roboto"/>
        </w:rPr>
        <w:t xml:space="preserve">éxico, Chile, Colombia y Perú, anunció hoy la entrada de la empresa aseguradora Mutua Madrileña y el fondo de </w:t>
      </w:r>
      <w:proofErr w:type="spellStart"/>
      <w:r>
        <w:rPr>
          <w:rFonts w:ascii="Roboto" w:eastAsia="Roboto" w:hAnsi="Roboto" w:cs="Roboto"/>
        </w:rPr>
        <w:t>venture</w:t>
      </w:r>
      <w:proofErr w:type="spellEnd"/>
      <w:r>
        <w:rPr>
          <w:rFonts w:ascii="Roboto" w:eastAsia="Roboto" w:hAnsi="Roboto" w:cs="Roboto"/>
        </w:rPr>
        <w:t xml:space="preserve"> capital </w:t>
      </w:r>
      <w:proofErr w:type="spellStart"/>
      <w:r>
        <w:rPr>
          <w:rFonts w:ascii="Roboto" w:eastAsia="Roboto" w:hAnsi="Roboto" w:cs="Roboto"/>
        </w:rPr>
        <w:t>Seaya</w:t>
      </w:r>
      <w:proofErr w:type="spellEnd"/>
      <w:r>
        <w:rPr>
          <w:rFonts w:ascii="Roboto" w:eastAsia="Roboto" w:hAnsi="Roboto" w:cs="Roboto"/>
        </w:rPr>
        <w:t xml:space="preserve"> Ventures en su accionariado. Con esta operación, Mutua Madrileña y </w:t>
      </w:r>
      <w:proofErr w:type="spellStart"/>
      <w:r>
        <w:rPr>
          <w:rFonts w:ascii="Roboto" w:eastAsia="Roboto" w:hAnsi="Roboto" w:cs="Roboto"/>
        </w:rPr>
        <w:t>Seaya</w:t>
      </w:r>
      <w:proofErr w:type="spellEnd"/>
      <w:r>
        <w:rPr>
          <w:rFonts w:ascii="Roboto" w:eastAsia="Roboto" w:hAnsi="Roboto" w:cs="Roboto"/>
        </w:rPr>
        <w:t xml:space="preserve"> Ventures se suman a la empresa de movilidad español</w:t>
      </w:r>
      <w:r>
        <w:rPr>
          <w:rFonts w:ascii="Roboto" w:eastAsia="Roboto" w:hAnsi="Roboto" w:cs="Roboto"/>
        </w:rPr>
        <w:t xml:space="preserve">a Cabify como los principales accionistas de MOVO, y refuerzan los planes de esta empresa para liderar el mercado de </w:t>
      </w:r>
      <w:proofErr w:type="spellStart"/>
      <w:r>
        <w:rPr>
          <w:rFonts w:ascii="Roboto" w:eastAsia="Roboto" w:hAnsi="Roboto" w:cs="Roboto"/>
        </w:rPr>
        <w:t>micromovilidad</w:t>
      </w:r>
      <w:proofErr w:type="spellEnd"/>
      <w:r>
        <w:rPr>
          <w:rFonts w:ascii="Roboto" w:eastAsia="Roboto" w:hAnsi="Roboto" w:cs="Roboto"/>
        </w:rPr>
        <w:t xml:space="preserve"> en España y Latinoamérica.</w:t>
      </w:r>
    </w:p>
    <w:p w:rsidR="00C23892" w:rsidRDefault="00C23892">
      <w:pPr>
        <w:tabs>
          <w:tab w:val="left" w:pos="0"/>
        </w:tabs>
        <w:jc w:val="both"/>
        <w:rPr>
          <w:rFonts w:ascii="Roboto" w:eastAsia="Roboto" w:hAnsi="Roboto" w:cs="Roboto"/>
        </w:rPr>
      </w:pPr>
    </w:p>
    <w:p w:rsidR="00C23892" w:rsidRDefault="00EB6A8F">
      <w:pPr>
        <w:tabs>
          <w:tab w:val="left" w:pos="0"/>
        </w:tabs>
        <w:jc w:val="both"/>
        <w:rPr>
          <w:rFonts w:ascii="Roboto" w:eastAsia="Roboto" w:hAnsi="Roboto" w:cs="Roboto"/>
        </w:rPr>
      </w:pPr>
      <w:r>
        <w:rPr>
          <w:rFonts w:ascii="Roboto" w:eastAsia="Roboto" w:hAnsi="Roboto" w:cs="Roboto"/>
        </w:rPr>
        <w:t>La ronda de financiación anunciada hoy, por un monto de más de 22 millones de dólares, incluye t</w:t>
      </w:r>
      <w:r>
        <w:rPr>
          <w:rFonts w:ascii="Roboto" w:eastAsia="Roboto" w:hAnsi="Roboto" w:cs="Roboto"/>
        </w:rPr>
        <w:t xml:space="preserve">ambién aportaciones de otros inversionistas. Tanto Mutua Madrileña como </w:t>
      </w:r>
      <w:proofErr w:type="spellStart"/>
      <w:r>
        <w:rPr>
          <w:rFonts w:ascii="Roboto" w:eastAsia="Roboto" w:hAnsi="Roboto" w:cs="Roboto"/>
        </w:rPr>
        <w:t>Seaya</w:t>
      </w:r>
      <w:proofErr w:type="spellEnd"/>
      <w:r>
        <w:rPr>
          <w:rFonts w:ascii="Roboto" w:eastAsia="Roboto" w:hAnsi="Roboto" w:cs="Roboto"/>
        </w:rPr>
        <w:t xml:space="preserve"> Ventures, se incorporan al Consejo de Administración de MOVO, que tras esta ronda de financiación podrá consolidar su modelo de negocio y reforzar su crecimiento en nuevos mercad</w:t>
      </w:r>
      <w:r>
        <w:rPr>
          <w:rFonts w:ascii="Roboto" w:eastAsia="Roboto" w:hAnsi="Roboto" w:cs="Roboto"/>
        </w:rPr>
        <w:t xml:space="preserve">os con soluciones de </w:t>
      </w:r>
      <w:proofErr w:type="spellStart"/>
      <w:r>
        <w:rPr>
          <w:rFonts w:ascii="Roboto" w:eastAsia="Roboto" w:hAnsi="Roboto" w:cs="Roboto"/>
        </w:rPr>
        <w:t>micromovilidad</w:t>
      </w:r>
      <w:proofErr w:type="spellEnd"/>
      <w:r>
        <w:rPr>
          <w:rFonts w:ascii="Roboto" w:eastAsia="Roboto" w:hAnsi="Roboto" w:cs="Roboto"/>
        </w:rPr>
        <w:t xml:space="preserve"> mediante vehículos eléctricos.</w:t>
      </w:r>
    </w:p>
    <w:p w:rsidR="00C23892" w:rsidRDefault="00C23892">
      <w:pPr>
        <w:tabs>
          <w:tab w:val="left" w:pos="0"/>
        </w:tabs>
        <w:jc w:val="both"/>
        <w:rPr>
          <w:rFonts w:ascii="Roboto" w:eastAsia="Roboto" w:hAnsi="Roboto" w:cs="Roboto"/>
        </w:rPr>
      </w:pPr>
    </w:p>
    <w:p w:rsidR="00C23892" w:rsidRDefault="00EB6A8F">
      <w:pPr>
        <w:tabs>
          <w:tab w:val="left" w:pos="0"/>
        </w:tabs>
        <w:jc w:val="both"/>
        <w:rPr>
          <w:rFonts w:ascii="Roboto" w:eastAsia="Roboto" w:hAnsi="Roboto" w:cs="Roboto"/>
        </w:rPr>
      </w:pPr>
      <w:r>
        <w:rPr>
          <w:rFonts w:ascii="Roboto" w:eastAsia="Roboto" w:hAnsi="Roboto" w:cs="Roboto"/>
        </w:rPr>
        <w:t xml:space="preserve">MOVO aspira a liderar el mercado de la </w:t>
      </w:r>
      <w:proofErr w:type="spellStart"/>
      <w:r>
        <w:rPr>
          <w:rFonts w:ascii="Roboto" w:eastAsia="Roboto" w:hAnsi="Roboto" w:cs="Roboto"/>
        </w:rPr>
        <w:t>micromovilidad</w:t>
      </w:r>
      <w:proofErr w:type="spellEnd"/>
      <w:r>
        <w:rPr>
          <w:rFonts w:ascii="Roboto" w:eastAsia="Roboto" w:hAnsi="Roboto" w:cs="Roboto"/>
        </w:rPr>
        <w:t xml:space="preserve"> en España y Latinoamérica, mediante soluciones como las motos eléctricas y los patines eléctricos, y cuenta ya con operaciones en Espa</w:t>
      </w:r>
      <w:r>
        <w:rPr>
          <w:rFonts w:ascii="Roboto" w:eastAsia="Roboto" w:hAnsi="Roboto" w:cs="Roboto"/>
        </w:rPr>
        <w:t xml:space="preserve">ña, México, Chile, Colombia y Perú. Su intención es ampliar la presencia en nuevos mercados como Argentina, Brasil y Uruguay, así como aumentar su flota de </w:t>
      </w:r>
      <w:r w:rsidR="00CF5DB3">
        <w:rPr>
          <w:rFonts w:ascii="Roboto" w:eastAsia="Roboto" w:hAnsi="Roboto" w:cs="Roboto"/>
        </w:rPr>
        <w:t xml:space="preserve">patines eléctricos </w:t>
      </w:r>
      <w:r>
        <w:rPr>
          <w:rFonts w:ascii="Roboto" w:eastAsia="Roboto" w:hAnsi="Roboto" w:cs="Roboto"/>
        </w:rPr>
        <w:t>en los países en los que ya tiene presencia, afianzando y consolidando su operación. Los p</w:t>
      </w:r>
      <w:r>
        <w:rPr>
          <w:rFonts w:ascii="Roboto" w:eastAsia="Roboto" w:hAnsi="Roboto" w:cs="Roboto"/>
        </w:rPr>
        <w:t>lanes de la compañía son muy ambiciosos y dentro de su hoja de ruta estratégica destacan la expansión a un total de diez países del mundo a finales de 2019.</w:t>
      </w:r>
    </w:p>
    <w:p w:rsidR="00C23892" w:rsidRDefault="00EB6A8F">
      <w:pPr>
        <w:jc w:val="both"/>
        <w:rPr>
          <w:rFonts w:ascii="Roboto" w:eastAsia="Roboto" w:hAnsi="Roboto" w:cs="Roboto"/>
        </w:rPr>
      </w:pPr>
      <w:r>
        <w:rPr>
          <w:rFonts w:ascii="Roboto" w:eastAsia="Roboto" w:hAnsi="Roboto" w:cs="Roboto"/>
        </w:rPr>
        <w:t xml:space="preserve"> </w:t>
      </w:r>
      <w:bookmarkStart w:id="0" w:name="_GoBack"/>
      <w:bookmarkEnd w:id="0"/>
    </w:p>
    <w:p w:rsidR="00C23892" w:rsidRDefault="00EB6A8F">
      <w:pPr>
        <w:tabs>
          <w:tab w:val="left" w:pos="0"/>
        </w:tabs>
        <w:jc w:val="both"/>
        <w:rPr>
          <w:rFonts w:ascii="Roboto" w:eastAsia="Roboto" w:hAnsi="Roboto" w:cs="Roboto"/>
          <w:i/>
        </w:rPr>
      </w:pPr>
      <w:r>
        <w:rPr>
          <w:rFonts w:ascii="Roboto" w:eastAsia="Roboto" w:hAnsi="Roboto" w:cs="Roboto"/>
        </w:rPr>
        <w:t xml:space="preserve">MOVO tiene una hoja de ruta muy clara para llegar a ser líderes en </w:t>
      </w:r>
      <w:proofErr w:type="spellStart"/>
      <w:r>
        <w:rPr>
          <w:rFonts w:ascii="Roboto" w:eastAsia="Roboto" w:hAnsi="Roboto" w:cs="Roboto"/>
        </w:rPr>
        <w:t>micromovilidad</w:t>
      </w:r>
      <w:proofErr w:type="spellEnd"/>
      <w:r>
        <w:rPr>
          <w:rFonts w:ascii="Roboto" w:eastAsia="Roboto" w:hAnsi="Roboto" w:cs="Roboto"/>
        </w:rPr>
        <w:t xml:space="preserve">, según su CEO, </w:t>
      </w:r>
      <w:r>
        <w:rPr>
          <w:rFonts w:ascii="Roboto" w:eastAsia="Roboto" w:hAnsi="Roboto" w:cs="Roboto"/>
        </w:rPr>
        <w:t xml:space="preserve">Pedro Rivas: </w:t>
      </w:r>
      <w:r>
        <w:rPr>
          <w:rFonts w:ascii="Roboto" w:eastAsia="Roboto" w:hAnsi="Roboto" w:cs="Roboto"/>
          <w:i/>
        </w:rPr>
        <w:t>“Estamos muy entusiasmados de poder ofrecer una solución a los problemas de desplazamiento en las ciudades, particularmente para distancias cortas en zonas con alta densidad poblacional. Tenemos la convicción de trabajar de forma coordinada co</w:t>
      </w:r>
      <w:r>
        <w:rPr>
          <w:rFonts w:ascii="Roboto" w:eastAsia="Roboto" w:hAnsi="Roboto" w:cs="Roboto"/>
          <w:i/>
        </w:rPr>
        <w:t xml:space="preserve">n los gobiernos para complementar al transporte público masivo con estas nuevas alternativas de </w:t>
      </w:r>
      <w:proofErr w:type="spellStart"/>
      <w:r>
        <w:rPr>
          <w:rFonts w:ascii="Roboto" w:eastAsia="Roboto" w:hAnsi="Roboto" w:cs="Roboto"/>
          <w:i/>
        </w:rPr>
        <w:t>micro</w:t>
      </w:r>
      <w:r>
        <w:rPr>
          <w:rFonts w:ascii="Roboto" w:eastAsia="Roboto" w:hAnsi="Roboto" w:cs="Roboto"/>
          <w:i/>
        </w:rPr>
        <w:t>movilidad</w:t>
      </w:r>
      <w:proofErr w:type="spellEnd"/>
      <w:r>
        <w:rPr>
          <w:rFonts w:ascii="Roboto" w:eastAsia="Roboto" w:hAnsi="Roboto" w:cs="Roboto"/>
          <w:i/>
        </w:rPr>
        <w:t xml:space="preserve"> y que los ciudadanos puedan desplazarse de forma más sustentable y eficiente”.</w:t>
      </w:r>
    </w:p>
    <w:p w:rsidR="00C23892" w:rsidRDefault="00C23892">
      <w:pPr>
        <w:tabs>
          <w:tab w:val="left" w:pos="0"/>
        </w:tabs>
        <w:jc w:val="both"/>
        <w:rPr>
          <w:rFonts w:ascii="Roboto" w:eastAsia="Roboto" w:hAnsi="Roboto" w:cs="Roboto"/>
        </w:rPr>
      </w:pPr>
    </w:p>
    <w:p w:rsidR="00C23892" w:rsidRDefault="00C23892">
      <w:pPr>
        <w:jc w:val="both"/>
        <w:rPr>
          <w:rFonts w:ascii="Roboto" w:eastAsia="Roboto" w:hAnsi="Roboto" w:cs="Roboto"/>
        </w:rPr>
      </w:pPr>
    </w:p>
    <w:p w:rsidR="00C23892" w:rsidRDefault="00EB6A8F">
      <w:pPr>
        <w:tabs>
          <w:tab w:val="left" w:pos="0"/>
        </w:tabs>
        <w:jc w:val="both"/>
        <w:rPr>
          <w:rFonts w:ascii="Roboto" w:eastAsia="Roboto" w:hAnsi="Roboto" w:cs="Roboto"/>
        </w:rPr>
      </w:pPr>
      <w:r>
        <w:rPr>
          <w:rFonts w:ascii="Roboto" w:eastAsia="Roboto" w:hAnsi="Roboto" w:cs="Roboto"/>
        </w:rPr>
        <w:lastRenderedPageBreak/>
        <w:t xml:space="preserve">Para </w:t>
      </w:r>
      <w:proofErr w:type="spellStart"/>
      <w:r>
        <w:rPr>
          <w:rFonts w:ascii="Roboto" w:eastAsia="Roboto" w:hAnsi="Roboto" w:cs="Roboto"/>
        </w:rPr>
        <w:t>Seaya</w:t>
      </w:r>
      <w:proofErr w:type="spellEnd"/>
      <w:r>
        <w:rPr>
          <w:rFonts w:ascii="Roboto" w:eastAsia="Roboto" w:hAnsi="Roboto" w:cs="Roboto"/>
        </w:rPr>
        <w:t xml:space="preserve"> Ventures, esta inversión en MOVO “</w:t>
      </w:r>
      <w:r>
        <w:rPr>
          <w:rFonts w:ascii="Roboto" w:eastAsia="Roboto" w:hAnsi="Roboto" w:cs="Roboto"/>
          <w:i/>
        </w:rPr>
        <w:t>es un nuevo paso d</w:t>
      </w:r>
      <w:r>
        <w:rPr>
          <w:rFonts w:ascii="Roboto" w:eastAsia="Roboto" w:hAnsi="Roboto" w:cs="Roboto"/>
          <w:i/>
        </w:rPr>
        <w:t>e nuestra alianza y compromiso con Cabify, a quien acompañamos desde 2013 como uno de sus principales accionistas, y a su visión estratégica de aportar soluciones de movilidad inclusivas en las ciudades basadas en la tecnología”,</w:t>
      </w:r>
      <w:r>
        <w:rPr>
          <w:rFonts w:ascii="Roboto" w:eastAsia="Roboto" w:hAnsi="Roboto" w:cs="Roboto"/>
        </w:rPr>
        <w:t xml:space="preserve"> afirmó Beatriz González, f</w:t>
      </w:r>
      <w:r>
        <w:rPr>
          <w:rFonts w:ascii="Roboto" w:eastAsia="Roboto" w:hAnsi="Roboto" w:cs="Roboto"/>
        </w:rPr>
        <w:t xml:space="preserve">undadora y Socia Directora de </w:t>
      </w:r>
      <w:proofErr w:type="spellStart"/>
      <w:r>
        <w:rPr>
          <w:rFonts w:ascii="Roboto" w:eastAsia="Roboto" w:hAnsi="Roboto" w:cs="Roboto"/>
        </w:rPr>
        <w:t>Seaya</w:t>
      </w:r>
      <w:proofErr w:type="spellEnd"/>
      <w:r>
        <w:rPr>
          <w:rFonts w:ascii="Roboto" w:eastAsia="Roboto" w:hAnsi="Roboto" w:cs="Roboto"/>
        </w:rPr>
        <w:t xml:space="preserve"> Ventures. “</w:t>
      </w:r>
      <w:r>
        <w:rPr>
          <w:rFonts w:ascii="Roboto" w:eastAsia="Roboto" w:hAnsi="Roboto" w:cs="Roboto"/>
          <w:i/>
        </w:rPr>
        <w:t>Apostamos por la evolución de la movilidad hacia alternativas sostenibles en las principales ciudades del mundo. Queremos ser parte de esta revolución en el transporte mediante el impulso de proyectos como Cab</w:t>
      </w:r>
      <w:r>
        <w:rPr>
          <w:rFonts w:ascii="Roboto" w:eastAsia="Roboto" w:hAnsi="Roboto" w:cs="Roboto"/>
          <w:i/>
        </w:rPr>
        <w:t xml:space="preserve">ify y, por supuesto, MOVO. Nos sentimos motivados a seguir impulsando a empresas con las que compartimos ese sentido de responsabilidad con el desarrollo y mejora de la calidad de vida de las personas”, </w:t>
      </w:r>
      <w:r>
        <w:rPr>
          <w:rFonts w:ascii="Roboto" w:eastAsia="Roboto" w:hAnsi="Roboto" w:cs="Roboto"/>
        </w:rPr>
        <w:t>agregó González.</w:t>
      </w:r>
    </w:p>
    <w:p w:rsidR="00C23892" w:rsidRDefault="00C23892">
      <w:pPr>
        <w:tabs>
          <w:tab w:val="left" w:pos="0"/>
        </w:tabs>
        <w:jc w:val="both"/>
        <w:rPr>
          <w:rFonts w:ascii="Roboto" w:eastAsia="Roboto" w:hAnsi="Roboto" w:cs="Roboto"/>
        </w:rPr>
      </w:pPr>
    </w:p>
    <w:p w:rsidR="00C23892" w:rsidRDefault="00EB6A8F">
      <w:pPr>
        <w:tabs>
          <w:tab w:val="left" w:pos="0"/>
        </w:tabs>
        <w:jc w:val="both"/>
        <w:rPr>
          <w:rFonts w:ascii="Roboto" w:eastAsia="Roboto" w:hAnsi="Roboto" w:cs="Roboto"/>
        </w:rPr>
      </w:pPr>
      <w:r>
        <w:rPr>
          <w:rFonts w:ascii="Roboto" w:eastAsia="Roboto" w:hAnsi="Roboto" w:cs="Roboto"/>
        </w:rPr>
        <w:t>Por su parte Cabify, empresa adheri</w:t>
      </w:r>
      <w:r>
        <w:rPr>
          <w:rFonts w:ascii="Roboto" w:eastAsia="Roboto" w:hAnsi="Roboto" w:cs="Roboto"/>
        </w:rPr>
        <w:t>da al Pacto Mundial y por ende alineada por los Objetivos de Desarrollo Sostenible de la Agenda 2030 de las Naciones Unidas, en su apuesta por MOVO reafirma su compromiso con la movilidad sostenible. En 2018 se convirtió en la primera empresa multimodal (o</w:t>
      </w:r>
      <w:r>
        <w:rPr>
          <w:rFonts w:ascii="Roboto" w:eastAsia="Roboto" w:hAnsi="Roboto" w:cs="Roboto"/>
        </w:rPr>
        <w:t xml:space="preserve"> de Movilidad como Servicio, </w:t>
      </w:r>
      <w:proofErr w:type="spellStart"/>
      <w:r>
        <w:rPr>
          <w:rFonts w:ascii="Roboto" w:eastAsia="Roboto" w:hAnsi="Roboto" w:cs="Roboto"/>
        </w:rPr>
        <w:t>MaaS</w:t>
      </w:r>
      <w:proofErr w:type="spellEnd"/>
      <w:r>
        <w:rPr>
          <w:rFonts w:ascii="Roboto" w:eastAsia="Roboto" w:hAnsi="Roboto" w:cs="Roboto"/>
        </w:rPr>
        <w:t xml:space="preserve"> por sus siglas en inglés) de Europa y América Latina en integrar el taxi dentro de su plataforma y en compensar el 100% de sus emisiones de CO2 y tiene planes activos para no solo compensar, sino mitigar la huella de carbo</w:t>
      </w:r>
      <w:r>
        <w:rPr>
          <w:rFonts w:ascii="Roboto" w:eastAsia="Roboto" w:hAnsi="Roboto" w:cs="Roboto"/>
        </w:rPr>
        <w:t>no asociada a la movilidad, así como de seguir complementando su plataforma para ofrecer a cada persona la solución de movilidad que mejor se adapte a sus necesidades puntuales.</w:t>
      </w:r>
    </w:p>
    <w:p w:rsidR="00C23892" w:rsidRDefault="00C23892">
      <w:pPr>
        <w:tabs>
          <w:tab w:val="left" w:pos="0"/>
        </w:tabs>
        <w:jc w:val="both"/>
        <w:rPr>
          <w:rFonts w:ascii="Roboto" w:eastAsia="Roboto" w:hAnsi="Roboto" w:cs="Roboto"/>
        </w:rPr>
      </w:pPr>
    </w:p>
    <w:p w:rsidR="00C23892" w:rsidRDefault="00EB6A8F">
      <w:pPr>
        <w:tabs>
          <w:tab w:val="left" w:pos="0"/>
        </w:tabs>
        <w:jc w:val="both"/>
        <w:rPr>
          <w:rFonts w:ascii="Roboto" w:eastAsia="Roboto" w:hAnsi="Roboto" w:cs="Roboto"/>
        </w:rPr>
      </w:pPr>
      <w:r>
        <w:rPr>
          <w:rFonts w:ascii="Roboto" w:eastAsia="Roboto" w:hAnsi="Roboto" w:cs="Roboto"/>
          <w:i/>
        </w:rPr>
        <w:t xml:space="preserve">“Para nosotros, MOVO es un ejemplo de cómo desarrollar soluciones de </w:t>
      </w:r>
      <w:proofErr w:type="spellStart"/>
      <w:r>
        <w:rPr>
          <w:rFonts w:ascii="Roboto" w:eastAsia="Roboto" w:hAnsi="Roboto" w:cs="Roboto"/>
          <w:i/>
        </w:rPr>
        <w:t>micromov</w:t>
      </w:r>
      <w:r>
        <w:rPr>
          <w:rFonts w:ascii="Roboto" w:eastAsia="Roboto" w:hAnsi="Roboto" w:cs="Roboto"/>
          <w:i/>
        </w:rPr>
        <w:t>ilidad</w:t>
      </w:r>
      <w:proofErr w:type="spellEnd"/>
      <w:r>
        <w:rPr>
          <w:rFonts w:ascii="Roboto" w:eastAsia="Roboto" w:hAnsi="Roboto" w:cs="Roboto"/>
          <w:i/>
        </w:rPr>
        <w:t xml:space="preserve"> poniendo las necesidades del ciudadano en el centro de la actividad de la compañía, con una clara apuesta por ofrecer un servicio de calidad y máxima conveniencia a sus necesidades. MOVO y Cabify coincidimos al 100% en nuestra visión estratégica de </w:t>
      </w:r>
      <w:r>
        <w:rPr>
          <w:rFonts w:ascii="Roboto" w:eastAsia="Roboto" w:hAnsi="Roboto" w:cs="Roboto"/>
          <w:i/>
        </w:rPr>
        <w:t>convertir las ciudades en mejores lugares para vivir”</w:t>
      </w:r>
      <w:r>
        <w:rPr>
          <w:rFonts w:ascii="Roboto" w:eastAsia="Roboto" w:hAnsi="Roboto" w:cs="Roboto"/>
        </w:rPr>
        <w:t xml:space="preserve">, remarcó Juan de Antonio, Fundador de Cabify. </w:t>
      </w:r>
      <w:r>
        <w:rPr>
          <w:rFonts w:ascii="Roboto" w:eastAsia="Roboto" w:hAnsi="Roboto" w:cs="Roboto"/>
          <w:i/>
        </w:rPr>
        <w:t>“Cabify tiene como eje central de su estrategia integrar todas las alternativas que mejoren la movilidad en las ciudades, desde alternativas P2P o taxis a o</w:t>
      </w:r>
      <w:r>
        <w:rPr>
          <w:rFonts w:ascii="Roboto" w:eastAsia="Roboto" w:hAnsi="Roboto" w:cs="Roboto"/>
          <w:i/>
        </w:rPr>
        <w:t xml:space="preserve">pciones de </w:t>
      </w:r>
      <w:proofErr w:type="spellStart"/>
      <w:r>
        <w:rPr>
          <w:rFonts w:ascii="Roboto" w:eastAsia="Roboto" w:hAnsi="Roboto" w:cs="Roboto"/>
          <w:i/>
        </w:rPr>
        <w:t>micromovilidad</w:t>
      </w:r>
      <w:proofErr w:type="spellEnd"/>
      <w:r>
        <w:rPr>
          <w:rFonts w:ascii="Roboto" w:eastAsia="Roboto" w:hAnsi="Roboto" w:cs="Roboto"/>
          <w:i/>
        </w:rPr>
        <w:t xml:space="preserve"> como las que ofrece MOVO”,</w:t>
      </w:r>
      <w:r>
        <w:rPr>
          <w:rFonts w:ascii="Roboto" w:eastAsia="Roboto" w:hAnsi="Roboto" w:cs="Roboto"/>
        </w:rPr>
        <w:t xml:space="preserve"> agregó.</w:t>
      </w:r>
    </w:p>
    <w:p w:rsidR="00C23892" w:rsidRDefault="00C23892">
      <w:pPr>
        <w:tabs>
          <w:tab w:val="left" w:pos="0"/>
        </w:tabs>
        <w:jc w:val="both"/>
        <w:rPr>
          <w:rFonts w:ascii="Roboto" w:eastAsia="Roboto" w:hAnsi="Roboto" w:cs="Roboto"/>
        </w:rPr>
      </w:pPr>
    </w:p>
    <w:p w:rsidR="00C23892" w:rsidRDefault="00EB6A8F">
      <w:pPr>
        <w:spacing w:after="160"/>
        <w:jc w:val="both"/>
        <w:rPr>
          <w:rFonts w:ascii="Roboto" w:eastAsia="Roboto" w:hAnsi="Roboto" w:cs="Roboto"/>
        </w:rPr>
      </w:pPr>
      <w:r>
        <w:rPr>
          <w:rFonts w:ascii="Roboto" w:eastAsia="Roboto" w:hAnsi="Roboto" w:cs="Roboto"/>
        </w:rPr>
        <w:t>La aseguradora Mutua Madrileña lidera esta ronda, la primera ampliación de capital realizada por la empresa. La entrada en el capital de MOVO confirma la apuesta de Mutua Madrileña por crecer en</w:t>
      </w:r>
      <w:r>
        <w:rPr>
          <w:rFonts w:ascii="Roboto" w:eastAsia="Roboto" w:hAnsi="Roboto" w:cs="Roboto"/>
        </w:rPr>
        <w:t xml:space="preserve"> el ámbito de la movilidad urbana compartida, un segmento en plena expansión a nivel mundial, que considera estratégico. Javier Mira, Director General de Mutua Madrileña señaló que “c</w:t>
      </w:r>
      <w:r>
        <w:rPr>
          <w:rFonts w:ascii="Roboto" w:eastAsia="Roboto" w:hAnsi="Roboto" w:cs="Roboto"/>
          <w:i/>
        </w:rPr>
        <w:t>ubrir todas las necesidades de nuestros clientes en el ámbito de la movil</w:t>
      </w:r>
      <w:r>
        <w:rPr>
          <w:rFonts w:ascii="Roboto" w:eastAsia="Roboto" w:hAnsi="Roboto" w:cs="Roboto"/>
          <w:i/>
        </w:rPr>
        <w:t xml:space="preserve">idad, así como acelerar el proceso de diversificación de negocios son dos de los objetivos principales del Plan Estratégico 2018-2020 del Grupo Mutua. La entrada en el capital de </w:t>
      </w:r>
      <w:proofErr w:type="spellStart"/>
      <w:r>
        <w:rPr>
          <w:rFonts w:ascii="Roboto" w:eastAsia="Roboto" w:hAnsi="Roboto" w:cs="Roboto"/>
          <w:i/>
        </w:rPr>
        <w:t>Movo</w:t>
      </w:r>
      <w:proofErr w:type="spellEnd"/>
      <w:r>
        <w:rPr>
          <w:rFonts w:ascii="Roboto" w:eastAsia="Roboto" w:hAnsi="Roboto" w:cs="Roboto"/>
          <w:i/>
        </w:rPr>
        <w:t xml:space="preserve"> refleja la aspiración de Mutua Madrileña por dar respuesta a las nuevas </w:t>
      </w:r>
      <w:r>
        <w:rPr>
          <w:rFonts w:ascii="Roboto" w:eastAsia="Roboto" w:hAnsi="Roboto" w:cs="Roboto"/>
          <w:i/>
        </w:rPr>
        <w:t xml:space="preserve">necesidades en movilidad que están surgiendo, ante los cambios económicos y sociales que se están produciendo y que están transformando nuestros hábitos de vida. Además, la operación permite a Mutua participar del talento y </w:t>
      </w:r>
      <w:proofErr w:type="spellStart"/>
      <w:r>
        <w:rPr>
          <w:rFonts w:ascii="Roboto" w:eastAsia="Roboto" w:hAnsi="Roboto" w:cs="Roboto"/>
          <w:i/>
        </w:rPr>
        <w:t>expertise</w:t>
      </w:r>
      <w:proofErr w:type="spellEnd"/>
      <w:r>
        <w:rPr>
          <w:rFonts w:ascii="Roboto" w:eastAsia="Roboto" w:hAnsi="Roboto" w:cs="Roboto"/>
          <w:i/>
        </w:rPr>
        <w:t xml:space="preserve"> de MOVO en el ámbito d</w:t>
      </w:r>
      <w:r>
        <w:rPr>
          <w:rFonts w:ascii="Roboto" w:eastAsia="Roboto" w:hAnsi="Roboto" w:cs="Roboto"/>
          <w:i/>
        </w:rPr>
        <w:t>e un negocio en pleno desarrollo</w:t>
      </w:r>
      <w:r>
        <w:rPr>
          <w:rFonts w:ascii="Roboto" w:eastAsia="Roboto" w:hAnsi="Roboto" w:cs="Roboto"/>
        </w:rPr>
        <w:t>”.</w:t>
      </w:r>
    </w:p>
    <w:p w:rsidR="00C23892" w:rsidRDefault="00EB6A8F">
      <w:pPr>
        <w:tabs>
          <w:tab w:val="left" w:pos="0"/>
        </w:tabs>
        <w:jc w:val="both"/>
        <w:rPr>
          <w:rFonts w:ascii="Roboto" w:eastAsia="Roboto" w:hAnsi="Roboto" w:cs="Roboto"/>
        </w:rPr>
      </w:pPr>
      <w:r>
        <w:rPr>
          <w:rFonts w:ascii="Roboto" w:eastAsia="Roboto" w:hAnsi="Roboto" w:cs="Roboto"/>
        </w:rPr>
        <w:t xml:space="preserve">MOVO destaca por haber trabajado desde el inicio de sus operaciones de la mano de las autoridades locales, ya que cuenta con las autorizaciones oficiales de los gobiernos que tienen </w:t>
      </w:r>
      <w:r>
        <w:rPr>
          <w:rFonts w:ascii="Roboto" w:eastAsia="Roboto" w:hAnsi="Roboto" w:cs="Roboto"/>
        </w:rPr>
        <w:lastRenderedPageBreak/>
        <w:t xml:space="preserve">una regulación para la </w:t>
      </w:r>
      <w:proofErr w:type="spellStart"/>
      <w:r>
        <w:rPr>
          <w:rFonts w:ascii="Roboto" w:eastAsia="Roboto" w:hAnsi="Roboto" w:cs="Roboto"/>
        </w:rPr>
        <w:t>micro</w:t>
      </w:r>
      <w:r>
        <w:rPr>
          <w:rFonts w:ascii="Roboto" w:eastAsia="Roboto" w:hAnsi="Roboto" w:cs="Roboto"/>
        </w:rPr>
        <w:t>movilidad</w:t>
      </w:r>
      <w:proofErr w:type="spellEnd"/>
      <w:r>
        <w:rPr>
          <w:rFonts w:ascii="Roboto" w:eastAsia="Roboto" w:hAnsi="Roboto" w:cs="Roboto"/>
        </w:rPr>
        <w:t>, como es el caso de Madrid y Ciudad</w:t>
      </w:r>
      <w:r>
        <w:rPr>
          <w:rFonts w:ascii="Roboto" w:eastAsia="Roboto" w:hAnsi="Roboto" w:cs="Roboto"/>
        </w:rPr>
        <w:t xml:space="preserve"> de México, además de promover activamente la creación de políticas y marcos regulatorios que fomenten el emprendimiento, innovación y garanticen las alternativas de movilidad sostenibles en todos los mercados en los que opera. </w:t>
      </w:r>
    </w:p>
    <w:p w:rsidR="00C23892" w:rsidRDefault="00C23892">
      <w:pPr>
        <w:tabs>
          <w:tab w:val="left" w:pos="0"/>
        </w:tabs>
        <w:jc w:val="both"/>
        <w:rPr>
          <w:rFonts w:ascii="Roboto" w:eastAsia="Roboto" w:hAnsi="Roboto" w:cs="Roboto"/>
        </w:rPr>
      </w:pPr>
    </w:p>
    <w:p w:rsidR="00C23892" w:rsidRDefault="00EB6A8F">
      <w:pPr>
        <w:tabs>
          <w:tab w:val="left" w:pos="0"/>
        </w:tabs>
        <w:jc w:val="both"/>
        <w:rPr>
          <w:rFonts w:ascii="Roboto" w:eastAsia="Roboto" w:hAnsi="Roboto" w:cs="Roboto"/>
        </w:rPr>
      </w:pPr>
      <w:proofErr w:type="gramStart"/>
      <w:r>
        <w:rPr>
          <w:rFonts w:ascii="Roboto" w:eastAsia="Roboto" w:hAnsi="Roboto" w:cs="Roboto"/>
        </w:rPr>
        <w:t>Esta</w:t>
      </w:r>
      <w:r w:rsidR="00CF5DB3">
        <w:rPr>
          <w:rFonts w:ascii="Roboto" w:eastAsia="Roboto" w:hAnsi="Roboto" w:cs="Roboto"/>
        </w:rPr>
        <w:t xml:space="preserve"> </w:t>
      </w:r>
      <w:r>
        <w:rPr>
          <w:rFonts w:ascii="Roboto" w:eastAsia="Roboto" w:hAnsi="Roboto" w:cs="Roboto"/>
        </w:rPr>
        <w:t>startup</w:t>
      </w:r>
      <w:proofErr w:type="gramEnd"/>
      <w:r>
        <w:rPr>
          <w:rFonts w:ascii="Roboto" w:eastAsia="Roboto" w:hAnsi="Roboto" w:cs="Roboto"/>
        </w:rPr>
        <w:t xml:space="preserve"> busca ser com</w:t>
      </w:r>
      <w:r>
        <w:rPr>
          <w:rFonts w:ascii="Roboto" w:eastAsia="Roboto" w:hAnsi="Roboto" w:cs="Roboto"/>
        </w:rPr>
        <w:t>plementaria a la oferta del transporte público tradicional, solucionando las necesidades de transporte en trayectos cortos con sus patinetes y motos eléctricos en las ciudades donde tienen presencia.</w:t>
      </w:r>
    </w:p>
    <w:p w:rsidR="00C23892" w:rsidRDefault="00C23892">
      <w:pPr>
        <w:jc w:val="both"/>
        <w:rPr>
          <w:rFonts w:ascii="Roboto" w:eastAsia="Roboto" w:hAnsi="Roboto" w:cs="Roboto"/>
          <w:sz w:val="24"/>
          <w:szCs w:val="24"/>
        </w:rPr>
      </w:pPr>
    </w:p>
    <w:p w:rsidR="00C23892" w:rsidRDefault="00C23892">
      <w:pPr>
        <w:spacing w:line="240" w:lineRule="auto"/>
        <w:rPr>
          <w:rFonts w:ascii="Roboto" w:eastAsia="Roboto" w:hAnsi="Roboto" w:cs="Roboto"/>
        </w:rPr>
      </w:pPr>
    </w:p>
    <w:p w:rsidR="00C23892" w:rsidRDefault="00EB6A8F">
      <w:pPr>
        <w:tabs>
          <w:tab w:val="left" w:pos="0"/>
        </w:tabs>
        <w:spacing w:line="240" w:lineRule="auto"/>
        <w:ind w:left="-142" w:right="-278"/>
        <w:jc w:val="both"/>
        <w:rPr>
          <w:rFonts w:ascii="Roboto" w:eastAsia="Roboto" w:hAnsi="Roboto" w:cs="Roboto"/>
          <w:b/>
        </w:rPr>
      </w:pPr>
      <w:r>
        <w:rPr>
          <w:rFonts w:ascii="Roboto" w:eastAsia="Roboto" w:hAnsi="Roboto" w:cs="Roboto"/>
          <w:b/>
        </w:rPr>
        <w:t xml:space="preserve">Contacto de prensa: </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Vianey Campos</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vianey.campos@cabif</w:t>
      </w:r>
      <w:r>
        <w:rPr>
          <w:rFonts w:ascii="Roboto" w:eastAsia="Roboto" w:hAnsi="Roboto" w:cs="Roboto"/>
          <w:sz w:val="20"/>
          <w:szCs w:val="20"/>
        </w:rPr>
        <w:t>y.com</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5563361577</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 xml:space="preserve"> </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Mario Domínguez</w:t>
      </w:r>
    </w:p>
    <w:p w:rsidR="00C23892" w:rsidRDefault="00EB6A8F" w:rsidP="00CF5DB3">
      <w:pPr>
        <w:jc w:val="both"/>
        <w:rPr>
          <w:rFonts w:ascii="Roboto" w:eastAsia="Roboto" w:hAnsi="Roboto" w:cs="Roboto"/>
          <w:sz w:val="20"/>
          <w:szCs w:val="20"/>
        </w:rPr>
      </w:pPr>
      <w:r>
        <w:rPr>
          <w:rFonts w:ascii="Roboto" w:eastAsia="Roboto" w:hAnsi="Roboto" w:cs="Roboto"/>
          <w:sz w:val="20"/>
          <w:szCs w:val="20"/>
        </w:rPr>
        <w:t>mario.dominguez@another.co</w:t>
      </w:r>
    </w:p>
    <w:p w:rsidR="00C23892" w:rsidRDefault="00EB6A8F" w:rsidP="00CF5DB3">
      <w:pPr>
        <w:jc w:val="both"/>
        <w:rPr>
          <w:rFonts w:ascii="Muli" w:eastAsia="Muli" w:hAnsi="Muli" w:cs="Muli"/>
          <w:color w:val="263238"/>
          <w:sz w:val="20"/>
          <w:szCs w:val="20"/>
        </w:rPr>
      </w:pPr>
      <w:bookmarkStart w:id="1" w:name="_3vc12fudi152" w:colFirst="0" w:colLast="0"/>
      <w:bookmarkEnd w:id="1"/>
      <w:r>
        <w:rPr>
          <w:rFonts w:ascii="Roboto" w:eastAsia="Roboto" w:hAnsi="Roboto" w:cs="Roboto"/>
          <w:sz w:val="20"/>
          <w:szCs w:val="20"/>
        </w:rPr>
        <w:t>5566985034 / 5539337011</w:t>
      </w:r>
    </w:p>
    <w:p w:rsidR="00C23892" w:rsidRDefault="00C23892">
      <w:pPr>
        <w:tabs>
          <w:tab w:val="left" w:pos="0"/>
        </w:tabs>
        <w:spacing w:line="240" w:lineRule="auto"/>
        <w:ind w:left="-142" w:right="-278"/>
        <w:jc w:val="both"/>
        <w:rPr>
          <w:rFonts w:ascii="Roboto" w:eastAsia="Roboto" w:hAnsi="Roboto" w:cs="Roboto"/>
        </w:rPr>
      </w:pPr>
    </w:p>
    <w:p w:rsidR="00C23892" w:rsidRDefault="00EB6A8F">
      <w:pPr>
        <w:tabs>
          <w:tab w:val="left" w:pos="0"/>
        </w:tabs>
        <w:jc w:val="both"/>
        <w:rPr>
          <w:rFonts w:ascii="Roboto" w:eastAsia="Roboto" w:hAnsi="Roboto" w:cs="Roboto"/>
          <w:b/>
          <w:sz w:val="20"/>
          <w:szCs w:val="20"/>
        </w:rPr>
      </w:pPr>
      <w:r>
        <w:rPr>
          <w:rFonts w:ascii="Roboto" w:eastAsia="Roboto" w:hAnsi="Roboto" w:cs="Roboto"/>
          <w:b/>
          <w:sz w:val="20"/>
          <w:szCs w:val="20"/>
        </w:rPr>
        <w:t>Sobre Grupo Mutua Madrileña</w:t>
      </w:r>
    </w:p>
    <w:p w:rsidR="00C23892" w:rsidRDefault="00EB6A8F">
      <w:pPr>
        <w:tabs>
          <w:tab w:val="left" w:pos="0"/>
        </w:tabs>
        <w:jc w:val="both"/>
        <w:rPr>
          <w:rFonts w:ascii="Roboto" w:eastAsia="Roboto" w:hAnsi="Roboto" w:cs="Roboto"/>
          <w:sz w:val="20"/>
          <w:szCs w:val="20"/>
        </w:rPr>
      </w:pPr>
      <w:r>
        <w:rPr>
          <w:rFonts w:ascii="Roboto" w:eastAsia="Roboto" w:hAnsi="Roboto" w:cs="Roboto"/>
          <w:sz w:val="20"/>
          <w:szCs w:val="20"/>
        </w:rPr>
        <w:t>Grupo Mutua Madrileña es el grupo asegurador líder en seguros generales en España y número uno también en seguros de salud a través de Adesla</w:t>
      </w:r>
      <w:r>
        <w:rPr>
          <w:rFonts w:ascii="Roboto" w:eastAsia="Roboto" w:hAnsi="Roboto" w:cs="Roboto"/>
          <w:sz w:val="20"/>
          <w:szCs w:val="20"/>
        </w:rPr>
        <w:t>s. Opera en las modalidades de seguros de automóviles, motos, defensa jurídica, accidentes y enfermedad, asistencia sanitaria, vida, decesos, asistencia en carretera, multirriesgo hogar, responsabilidad civil general, fondos de inversión y de pensiones. Al</w:t>
      </w:r>
      <w:r>
        <w:rPr>
          <w:rFonts w:ascii="Roboto" w:eastAsia="Roboto" w:hAnsi="Roboto" w:cs="Roboto"/>
          <w:sz w:val="20"/>
          <w:szCs w:val="20"/>
        </w:rPr>
        <w:t xml:space="preserve"> cierre de 2018, contaba con unos ingresos por primas de 5.270 millones de euros y 13 millones de asegurados. El margen de solvencia del Grupo Mutua Madrileña es del 345%, ratio que mantiene a la compañía a la cabeza de los grupos aseguradores españoles. </w:t>
      </w:r>
    </w:p>
    <w:p w:rsidR="00C23892" w:rsidRDefault="00C23892">
      <w:pPr>
        <w:tabs>
          <w:tab w:val="left" w:pos="0"/>
        </w:tabs>
        <w:jc w:val="both"/>
        <w:rPr>
          <w:rFonts w:ascii="Roboto" w:eastAsia="Roboto" w:hAnsi="Roboto" w:cs="Roboto"/>
          <w:sz w:val="20"/>
          <w:szCs w:val="20"/>
        </w:rPr>
      </w:pPr>
    </w:p>
    <w:p w:rsidR="00C23892" w:rsidRDefault="00EB6A8F">
      <w:pPr>
        <w:tabs>
          <w:tab w:val="left" w:pos="0"/>
        </w:tabs>
        <w:jc w:val="both"/>
        <w:rPr>
          <w:rFonts w:ascii="Roboto" w:eastAsia="Roboto" w:hAnsi="Roboto" w:cs="Roboto"/>
          <w:b/>
          <w:sz w:val="20"/>
          <w:szCs w:val="20"/>
        </w:rPr>
      </w:pPr>
      <w:r>
        <w:rPr>
          <w:rFonts w:ascii="Roboto" w:eastAsia="Roboto" w:hAnsi="Roboto" w:cs="Roboto"/>
          <w:b/>
          <w:sz w:val="20"/>
          <w:szCs w:val="20"/>
        </w:rPr>
        <w:t xml:space="preserve">Sobre </w:t>
      </w:r>
      <w:proofErr w:type="spellStart"/>
      <w:r>
        <w:rPr>
          <w:rFonts w:ascii="Roboto" w:eastAsia="Roboto" w:hAnsi="Roboto" w:cs="Roboto"/>
          <w:b/>
          <w:sz w:val="20"/>
          <w:szCs w:val="20"/>
        </w:rPr>
        <w:t>Seaya</w:t>
      </w:r>
      <w:proofErr w:type="spellEnd"/>
      <w:r>
        <w:rPr>
          <w:rFonts w:ascii="Roboto" w:eastAsia="Roboto" w:hAnsi="Roboto" w:cs="Roboto"/>
          <w:b/>
          <w:sz w:val="20"/>
          <w:szCs w:val="20"/>
        </w:rPr>
        <w:t xml:space="preserve"> Ventures</w:t>
      </w:r>
    </w:p>
    <w:p w:rsidR="00C23892" w:rsidRDefault="00EB6A8F">
      <w:pPr>
        <w:tabs>
          <w:tab w:val="left" w:pos="0"/>
        </w:tabs>
        <w:jc w:val="both"/>
        <w:rPr>
          <w:rFonts w:ascii="Roboto" w:eastAsia="Roboto" w:hAnsi="Roboto" w:cs="Roboto"/>
          <w:sz w:val="20"/>
          <w:szCs w:val="20"/>
        </w:rPr>
      </w:pPr>
      <w:r>
        <w:rPr>
          <w:rFonts w:ascii="Roboto" w:eastAsia="Roboto" w:hAnsi="Roboto" w:cs="Roboto"/>
          <w:sz w:val="20"/>
          <w:szCs w:val="20"/>
        </w:rPr>
        <w:t xml:space="preserve">Basada en Madrid, </w:t>
      </w:r>
      <w:proofErr w:type="spellStart"/>
      <w:r>
        <w:rPr>
          <w:rFonts w:ascii="Roboto" w:eastAsia="Roboto" w:hAnsi="Roboto" w:cs="Roboto"/>
          <w:sz w:val="20"/>
          <w:szCs w:val="20"/>
        </w:rPr>
        <w:t>Seaya</w:t>
      </w:r>
      <w:proofErr w:type="spellEnd"/>
      <w:r>
        <w:rPr>
          <w:rFonts w:ascii="Roboto" w:eastAsia="Roboto" w:hAnsi="Roboto" w:cs="Roboto"/>
          <w:sz w:val="20"/>
          <w:szCs w:val="20"/>
        </w:rPr>
        <w:t xml:space="preserve"> Ventures ha respaldado a los mejores emprendedores y equipos de España y Latinoamérica desde 2013. A través de su foco en inversión a largo plazo y una filosofía de gestión activa para ayudar a crecer empresas </w:t>
      </w:r>
      <w:r>
        <w:rPr>
          <w:rFonts w:ascii="Roboto" w:eastAsia="Roboto" w:hAnsi="Roboto" w:cs="Roboto"/>
          <w:sz w:val="20"/>
          <w:szCs w:val="20"/>
        </w:rPr>
        <w:t xml:space="preserve">en ambos continentes, </w:t>
      </w:r>
      <w:proofErr w:type="spellStart"/>
      <w:r>
        <w:rPr>
          <w:rFonts w:ascii="Roboto" w:eastAsia="Roboto" w:hAnsi="Roboto" w:cs="Roboto"/>
          <w:sz w:val="20"/>
          <w:szCs w:val="20"/>
        </w:rPr>
        <w:t>Seaya</w:t>
      </w:r>
      <w:proofErr w:type="spellEnd"/>
      <w:r>
        <w:rPr>
          <w:rFonts w:ascii="Roboto" w:eastAsia="Roboto" w:hAnsi="Roboto" w:cs="Roboto"/>
          <w:sz w:val="20"/>
          <w:szCs w:val="20"/>
        </w:rPr>
        <w:t xml:space="preserve"> se ha convertido en el inversor de referencia para empresas tecnológicas en fases iniciales y de crecimiento, así como para inversores de referencia en Estados Unidos y Asia.</w:t>
      </w:r>
    </w:p>
    <w:p w:rsidR="00C23892" w:rsidRDefault="00C23892">
      <w:pPr>
        <w:tabs>
          <w:tab w:val="left" w:pos="0"/>
        </w:tabs>
        <w:jc w:val="both"/>
        <w:rPr>
          <w:rFonts w:ascii="Roboto" w:eastAsia="Roboto" w:hAnsi="Roboto" w:cs="Roboto"/>
          <w:sz w:val="20"/>
          <w:szCs w:val="20"/>
        </w:rPr>
      </w:pPr>
    </w:p>
    <w:p w:rsidR="00C23892" w:rsidRDefault="00EB6A8F">
      <w:pPr>
        <w:jc w:val="both"/>
        <w:rPr>
          <w:rFonts w:ascii="Roboto" w:eastAsia="Roboto" w:hAnsi="Roboto" w:cs="Roboto"/>
          <w:b/>
          <w:sz w:val="20"/>
          <w:szCs w:val="20"/>
        </w:rPr>
      </w:pPr>
      <w:r>
        <w:rPr>
          <w:rFonts w:ascii="Roboto" w:eastAsia="Roboto" w:hAnsi="Roboto" w:cs="Roboto"/>
          <w:b/>
          <w:sz w:val="20"/>
          <w:szCs w:val="20"/>
        </w:rPr>
        <w:t xml:space="preserve">Sobre </w:t>
      </w:r>
      <w:proofErr w:type="spellStart"/>
      <w:r>
        <w:rPr>
          <w:rFonts w:ascii="Roboto" w:eastAsia="Roboto" w:hAnsi="Roboto" w:cs="Roboto"/>
          <w:b/>
          <w:sz w:val="20"/>
          <w:szCs w:val="20"/>
        </w:rPr>
        <w:t>Movo</w:t>
      </w:r>
      <w:proofErr w:type="spellEnd"/>
    </w:p>
    <w:p w:rsidR="00C23892" w:rsidRDefault="00EB6A8F">
      <w:pPr>
        <w:jc w:val="both"/>
        <w:rPr>
          <w:rFonts w:ascii="Roboto" w:eastAsia="Roboto" w:hAnsi="Roboto" w:cs="Roboto"/>
          <w:sz w:val="20"/>
          <w:szCs w:val="20"/>
        </w:rPr>
      </w:pPr>
      <w:r>
        <w:rPr>
          <w:rFonts w:ascii="Roboto" w:eastAsia="Roboto" w:hAnsi="Roboto" w:cs="Roboto"/>
          <w:sz w:val="20"/>
          <w:szCs w:val="20"/>
        </w:rPr>
        <w:t xml:space="preserve">MOVO es una </w:t>
      </w:r>
      <w:proofErr w:type="gramStart"/>
      <w:r>
        <w:rPr>
          <w:rFonts w:ascii="Roboto" w:eastAsia="Roboto" w:hAnsi="Roboto" w:cs="Roboto"/>
          <w:sz w:val="20"/>
          <w:szCs w:val="20"/>
        </w:rPr>
        <w:t>startup española</w:t>
      </w:r>
      <w:proofErr w:type="gramEnd"/>
      <w:r>
        <w:rPr>
          <w:rFonts w:ascii="Roboto" w:eastAsia="Roboto" w:hAnsi="Roboto" w:cs="Roboto"/>
          <w:sz w:val="20"/>
          <w:szCs w:val="20"/>
        </w:rPr>
        <w:t xml:space="preserve"> fundada en 2</w:t>
      </w:r>
      <w:r>
        <w:rPr>
          <w:rFonts w:ascii="Roboto" w:eastAsia="Roboto" w:hAnsi="Roboto" w:cs="Roboto"/>
          <w:sz w:val="20"/>
          <w:szCs w:val="20"/>
        </w:rPr>
        <w:t xml:space="preserve">017 que ofrece una alternativa de movilidad sostenible. Se trata de un servicio de </w:t>
      </w:r>
      <w:proofErr w:type="spellStart"/>
      <w:r>
        <w:rPr>
          <w:rFonts w:ascii="Roboto" w:eastAsia="Roboto" w:hAnsi="Roboto" w:cs="Roboto"/>
          <w:sz w:val="20"/>
          <w:szCs w:val="20"/>
        </w:rPr>
        <w:t>asset-sharing</w:t>
      </w:r>
      <w:proofErr w:type="spellEnd"/>
      <w:r>
        <w:rPr>
          <w:rFonts w:ascii="Roboto" w:eastAsia="Roboto" w:hAnsi="Roboto" w:cs="Roboto"/>
          <w:sz w:val="20"/>
          <w:szCs w:val="20"/>
        </w:rPr>
        <w:t xml:space="preserve"> que funciona a través de una </w:t>
      </w:r>
      <w:proofErr w:type="gramStart"/>
      <w:r>
        <w:rPr>
          <w:rFonts w:ascii="Roboto" w:eastAsia="Roboto" w:hAnsi="Roboto" w:cs="Roboto"/>
          <w:sz w:val="20"/>
          <w:szCs w:val="20"/>
        </w:rPr>
        <w:t>app</w:t>
      </w:r>
      <w:proofErr w:type="gramEnd"/>
      <w:r>
        <w:rPr>
          <w:rFonts w:ascii="Roboto" w:eastAsia="Roboto" w:hAnsi="Roboto" w:cs="Roboto"/>
          <w:sz w:val="20"/>
          <w:szCs w:val="20"/>
        </w:rPr>
        <w:t xml:space="preserve"> y ofrece patines 100% eléctricos. En </w:t>
      </w:r>
      <w:proofErr w:type="spellStart"/>
      <w:r>
        <w:rPr>
          <w:rFonts w:ascii="Roboto" w:eastAsia="Roboto" w:hAnsi="Roboto" w:cs="Roboto"/>
          <w:sz w:val="20"/>
          <w:szCs w:val="20"/>
        </w:rPr>
        <w:t>Movo</w:t>
      </w:r>
      <w:proofErr w:type="spellEnd"/>
      <w:r>
        <w:rPr>
          <w:rFonts w:ascii="Roboto" w:eastAsia="Roboto" w:hAnsi="Roboto" w:cs="Roboto"/>
          <w:sz w:val="20"/>
          <w:szCs w:val="20"/>
        </w:rPr>
        <w:t xml:space="preserve"> queremos que el azul siga siendo el color de nuestro cielo. </w:t>
      </w:r>
    </w:p>
    <w:p w:rsidR="00C23892" w:rsidRDefault="00EB6A8F">
      <w:pPr>
        <w:jc w:val="both"/>
        <w:rPr>
          <w:rFonts w:ascii="Roboto" w:eastAsia="Roboto" w:hAnsi="Roboto" w:cs="Roboto"/>
          <w:sz w:val="20"/>
          <w:szCs w:val="20"/>
        </w:rPr>
      </w:pPr>
      <w:r>
        <w:rPr>
          <w:rFonts w:ascii="Roboto" w:eastAsia="Roboto" w:hAnsi="Roboto" w:cs="Roboto"/>
          <w:sz w:val="20"/>
          <w:szCs w:val="20"/>
        </w:rPr>
        <w:t xml:space="preserve">En 2019 </w:t>
      </w:r>
      <w:proofErr w:type="spellStart"/>
      <w:r>
        <w:rPr>
          <w:rFonts w:ascii="Roboto" w:eastAsia="Roboto" w:hAnsi="Roboto" w:cs="Roboto"/>
          <w:sz w:val="20"/>
          <w:szCs w:val="20"/>
        </w:rPr>
        <w:t>Movo</w:t>
      </w:r>
      <w:proofErr w:type="spellEnd"/>
      <w:r>
        <w:rPr>
          <w:rFonts w:ascii="Roboto" w:eastAsia="Roboto" w:hAnsi="Roboto" w:cs="Roboto"/>
          <w:sz w:val="20"/>
          <w:szCs w:val="20"/>
        </w:rPr>
        <w:t xml:space="preserve"> inició oficialmente su operación en México, Colombia, Perú y Chile, tras casi un año de operación en España. </w:t>
      </w:r>
    </w:p>
    <w:p w:rsidR="00C23892" w:rsidRDefault="00C23892">
      <w:pPr>
        <w:jc w:val="both"/>
        <w:rPr>
          <w:rFonts w:ascii="Roboto" w:eastAsia="Roboto" w:hAnsi="Roboto" w:cs="Roboto"/>
          <w:b/>
          <w:sz w:val="20"/>
          <w:szCs w:val="20"/>
        </w:rPr>
      </w:pPr>
    </w:p>
    <w:p w:rsidR="00C23892" w:rsidRDefault="00C23892">
      <w:pPr>
        <w:jc w:val="both"/>
        <w:rPr>
          <w:rFonts w:ascii="Roboto" w:eastAsia="Roboto" w:hAnsi="Roboto" w:cs="Roboto"/>
          <w:b/>
          <w:sz w:val="20"/>
          <w:szCs w:val="20"/>
        </w:rPr>
      </w:pPr>
    </w:p>
    <w:p w:rsidR="00C23892" w:rsidRDefault="00C23892">
      <w:pPr>
        <w:jc w:val="both"/>
        <w:rPr>
          <w:rFonts w:ascii="Roboto" w:eastAsia="Roboto" w:hAnsi="Roboto" w:cs="Roboto"/>
          <w:b/>
          <w:sz w:val="20"/>
          <w:szCs w:val="20"/>
        </w:rPr>
      </w:pPr>
    </w:p>
    <w:p w:rsidR="00C23892" w:rsidRDefault="00EB6A8F">
      <w:pPr>
        <w:jc w:val="both"/>
        <w:rPr>
          <w:rFonts w:ascii="Roboto" w:eastAsia="Roboto" w:hAnsi="Roboto" w:cs="Roboto"/>
          <w:b/>
          <w:sz w:val="20"/>
          <w:szCs w:val="20"/>
        </w:rPr>
      </w:pPr>
      <w:r>
        <w:rPr>
          <w:rFonts w:ascii="Roboto" w:eastAsia="Roboto" w:hAnsi="Roboto" w:cs="Roboto"/>
          <w:b/>
          <w:sz w:val="20"/>
          <w:szCs w:val="20"/>
        </w:rPr>
        <w:t>Sobre Cabify</w:t>
      </w:r>
    </w:p>
    <w:p w:rsidR="00C23892" w:rsidRDefault="00EB6A8F">
      <w:pPr>
        <w:jc w:val="both"/>
        <w:rPr>
          <w:rFonts w:ascii="Roboto" w:eastAsia="Roboto" w:hAnsi="Roboto" w:cs="Roboto"/>
          <w:sz w:val="20"/>
          <w:szCs w:val="20"/>
        </w:rPr>
      </w:pPr>
      <w:r>
        <w:rPr>
          <w:rFonts w:ascii="Roboto" w:eastAsia="Roboto" w:hAnsi="Roboto" w:cs="Roboto"/>
          <w:sz w:val="20"/>
          <w:szCs w:val="20"/>
        </w:rPr>
        <w:t xml:space="preserve">Cabify, empresa adherida al Pacto Mundial de la ONU, pone en contacto a usuarios particulares y empresas con las formas de transporte que mejor se adaptan a sus necesidades. Su principal objetivo es el hacer de las ciudades un mejor lugar para vivir. Para </w:t>
      </w:r>
      <w:r>
        <w:rPr>
          <w:rFonts w:ascii="Roboto" w:eastAsia="Roboto" w:hAnsi="Roboto" w:cs="Roboto"/>
          <w:sz w:val="20"/>
          <w:szCs w:val="20"/>
        </w:rPr>
        <w:t xml:space="preserve">ello, busca descongestionar las calles proporcionando, a través de la tecnología, una opción de transporte segura y de calidad. </w:t>
      </w:r>
    </w:p>
    <w:p w:rsidR="00C23892" w:rsidRDefault="00EB6A8F">
      <w:pPr>
        <w:jc w:val="both"/>
        <w:rPr>
          <w:rFonts w:ascii="Roboto" w:eastAsia="Roboto" w:hAnsi="Roboto" w:cs="Roboto"/>
          <w:sz w:val="20"/>
          <w:szCs w:val="20"/>
        </w:rPr>
      </w:pPr>
      <w:r>
        <w:rPr>
          <w:rFonts w:ascii="Roboto" w:eastAsia="Roboto" w:hAnsi="Roboto" w:cs="Roboto"/>
          <w:sz w:val="20"/>
          <w:szCs w:val="20"/>
        </w:rPr>
        <w:t xml:space="preserve"> ​</w:t>
      </w:r>
    </w:p>
    <w:p w:rsidR="00C23892" w:rsidRDefault="00EB6A8F">
      <w:pPr>
        <w:jc w:val="both"/>
        <w:rPr>
          <w:rFonts w:ascii="Roboto" w:eastAsia="Roboto" w:hAnsi="Roboto" w:cs="Roboto"/>
          <w:sz w:val="20"/>
          <w:szCs w:val="20"/>
        </w:rPr>
      </w:pPr>
      <w:r>
        <w:rPr>
          <w:rFonts w:ascii="Roboto" w:eastAsia="Roboto" w:hAnsi="Roboto" w:cs="Roboto"/>
          <w:sz w:val="20"/>
          <w:szCs w:val="20"/>
        </w:rPr>
        <w:t>Fundada en 2011, en Madrid, Cabify se extendió, a los pocos meses, a América Latina y actualmente está presente en Argentina</w:t>
      </w:r>
      <w:r>
        <w:rPr>
          <w:rFonts w:ascii="Roboto" w:eastAsia="Roboto" w:hAnsi="Roboto" w:cs="Roboto"/>
          <w:sz w:val="20"/>
          <w:szCs w:val="20"/>
        </w:rPr>
        <w:t xml:space="preserve">, Brasil, Chile, Colombia, Ecuador, España, México, Panamá, Perú, Uruguay, Portugal y República Dominicana y se adecua a las particularidades de las más de 130 ciudades en las que opera. </w:t>
      </w:r>
    </w:p>
    <w:p w:rsidR="00C23892" w:rsidRDefault="00C23892">
      <w:pPr>
        <w:jc w:val="both"/>
        <w:rPr>
          <w:rFonts w:ascii="Roboto" w:eastAsia="Roboto" w:hAnsi="Roboto" w:cs="Roboto"/>
          <w:sz w:val="20"/>
          <w:szCs w:val="20"/>
        </w:rPr>
      </w:pPr>
    </w:p>
    <w:p w:rsidR="00C23892" w:rsidRDefault="00EB6A8F">
      <w:pPr>
        <w:jc w:val="both"/>
        <w:rPr>
          <w:rFonts w:ascii="Roboto" w:eastAsia="Roboto" w:hAnsi="Roboto" w:cs="Roboto"/>
          <w:sz w:val="20"/>
          <w:szCs w:val="20"/>
        </w:rPr>
      </w:pPr>
      <w:r>
        <w:rPr>
          <w:rFonts w:ascii="Roboto" w:eastAsia="Roboto" w:hAnsi="Roboto" w:cs="Roboto"/>
          <w:sz w:val="20"/>
          <w:szCs w:val="20"/>
        </w:rPr>
        <w:t>Como parte de su compromiso de ser una empresa socialmente responsa</w:t>
      </w:r>
      <w:r>
        <w:rPr>
          <w:rFonts w:ascii="Roboto" w:eastAsia="Roboto" w:hAnsi="Roboto" w:cs="Roboto"/>
          <w:sz w:val="20"/>
          <w:szCs w:val="20"/>
        </w:rPr>
        <w:t xml:space="preserve">ble y, en línea con los Objetivos de Desarrollo Sostenible de la Agenda 2030 de la ONU, Cabify es la primera </w:t>
      </w:r>
      <w:proofErr w:type="spellStart"/>
      <w:r>
        <w:rPr>
          <w:rFonts w:ascii="Roboto" w:eastAsia="Roboto" w:hAnsi="Roboto" w:cs="Roboto"/>
          <w:sz w:val="20"/>
          <w:szCs w:val="20"/>
        </w:rPr>
        <w:t>MaaS</w:t>
      </w:r>
      <w:proofErr w:type="spellEnd"/>
      <w:r>
        <w:rPr>
          <w:rFonts w:ascii="Roboto" w:eastAsia="Roboto" w:hAnsi="Roboto" w:cs="Roboto"/>
          <w:sz w:val="20"/>
          <w:szCs w:val="20"/>
        </w:rPr>
        <w:t xml:space="preserve"> en América Latina y Europa en compensar el 100% de las emisiones de CO2 generadas por su operación. </w:t>
      </w:r>
    </w:p>
    <w:p w:rsidR="00C23892" w:rsidRDefault="00C23892">
      <w:pPr>
        <w:spacing w:line="240" w:lineRule="auto"/>
        <w:jc w:val="both"/>
        <w:rPr>
          <w:rFonts w:ascii="Roboto" w:eastAsia="Roboto" w:hAnsi="Roboto" w:cs="Roboto"/>
          <w:b/>
          <w:sz w:val="20"/>
          <w:szCs w:val="20"/>
        </w:rPr>
      </w:pPr>
    </w:p>
    <w:p w:rsidR="00C23892" w:rsidRDefault="00C23892">
      <w:pPr>
        <w:spacing w:line="360" w:lineRule="auto"/>
        <w:rPr>
          <w:rFonts w:ascii="Muli" w:eastAsia="Muli" w:hAnsi="Muli" w:cs="Muli"/>
          <w:sz w:val="20"/>
          <w:szCs w:val="20"/>
        </w:rPr>
      </w:pPr>
    </w:p>
    <w:sectPr w:rsidR="00C2389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8F" w:rsidRDefault="00EB6A8F">
      <w:pPr>
        <w:spacing w:line="240" w:lineRule="auto"/>
      </w:pPr>
      <w:r>
        <w:separator/>
      </w:r>
    </w:p>
  </w:endnote>
  <w:endnote w:type="continuationSeparator" w:id="0">
    <w:p w:rsidR="00EB6A8F" w:rsidRDefault="00EB6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Mul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8F" w:rsidRDefault="00EB6A8F">
      <w:pPr>
        <w:spacing w:line="240" w:lineRule="auto"/>
      </w:pPr>
      <w:r>
        <w:separator/>
      </w:r>
    </w:p>
  </w:footnote>
  <w:footnote w:type="continuationSeparator" w:id="0">
    <w:p w:rsidR="00EB6A8F" w:rsidRDefault="00EB6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892" w:rsidRDefault="00EB6A8F">
    <w:r>
      <w:rPr>
        <w:noProof/>
      </w:rPr>
      <w:drawing>
        <wp:anchor distT="114300" distB="114300" distL="114300" distR="114300" simplePos="0" relativeHeight="251658240" behindDoc="0" locked="0" layoutInCell="1" hidden="0" allowOverlap="1">
          <wp:simplePos x="0" y="0"/>
          <wp:positionH relativeFrom="column">
            <wp:posOffset>-142874</wp:posOffset>
          </wp:positionH>
          <wp:positionV relativeFrom="paragraph">
            <wp:posOffset>109538</wp:posOffset>
          </wp:positionV>
          <wp:extent cx="1195388" cy="452989"/>
          <wp:effectExtent l="0" t="0" r="0" b="0"/>
          <wp:wrapTopAndBottom distT="114300" distB="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95388" cy="45298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4819650</wp:posOffset>
          </wp:positionH>
          <wp:positionV relativeFrom="paragraph">
            <wp:posOffset>133350</wp:posOffset>
          </wp:positionV>
          <wp:extent cx="1221411" cy="409575"/>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1411" cy="40957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1162050</wp:posOffset>
          </wp:positionH>
          <wp:positionV relativeFrom="paragraph">
            <wp:posOffset>-161923</wp:posOffset>
          </wp:positionV>
          <wp:extent cx="1732915" cy="79756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32915" cy="797560"/>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2847975</wp:posOffset>
          </wp:positionH>
          <wp:positionV relativeFrom="paragraph">
            <wp:posOffset>-4761</wp:posOffset>
          </wp:positionV>
          <wp:extent cx="1971675" cy="485775"/>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t="26284" b="29877"/>
                  <a:stretch>
                    <a:fillRect/>
                  </a:stretch>
                </pic:blipFill>
                <pic:spPr>
                  <a:xfrm>
                    <a:off x="0" y="0"/>
                    <a:ext cx="1971675" cy="485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469F"/>
    <w:multiLevelType w:val="multilevel"/>
    <w:tmpl w:val="F1E4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92"/>
    <w:rsid w:val="00C23892"/>
    <w:rsid w:val="00CF5DB3"/>
    <w:rsid w:val="00EB6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90B2"/>
  <w15:docId w15:val="{0849F335-CD38-4960-B191-799DCC5D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7740</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Vianey Campos</cp:lastModifiedBy>
  <cp:revision>2</cp:revision>
  <dcterms:created xsi:type="dcterms:W3CDTF">2019-04-09T22:46:00Z</dcterms:created>
  <dcterms:modified xsi:type="dcterms:W3CDTF">2019-04-09T22:49:00Z</dcterms:modified>
</cp:coreProperties>
</file>